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11" w:rsidRPr="000522A3" w:rsidRDefault="00E94F11">
      <w:pPr>
        <w:rPr>
          <w:rFonts w:ascii="Calibri" w:hAnsi="Calibri" w:cs="Calibri"/>
        </w:rPr>
      </w:pPr>
    </w:p>
    <w:p w:rsidR="00E94F11" w:rsidRPr="000522A3" w:rsidRDefault="00E94F11">
      <w:pPr>
        <w:rPr>
          <w:rFonts w:ascii="Calibri" w:hAnsi="Calibri" w:cs="Calibri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E94F11" w:rsidRPr="000522A3" w:rsidTr="009810E8">
        <w:tc>
          <w:tcPr>
            <w:tcW w:w="4928" w:type="dxa"/>
          </w:tcPr>
          <w:p w:rsidR="00E94F11" w:rsidRPr="000522A3" w:rsidRDefault="009D4B09" w:rsidP="009810E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182880</wp:posOffset>
                  </wp:positionH>
                  <wp:positionV relativeFrom="margin">
                    <wp:posOffset>82550</wp:posOffset>
                  </wp:positionV>
                  <wp:extent cx="1327785" cy="720090"/>
                  <wp:effectExtent l="19050" t="0" r="5715" b="0"/>
                  <wp:wrapSquare wrapText="bothSides"/>
                  <wp:docPr id="33" name="Image 2" descr="C:\Users\aziza.hmouda\AppData\Local\Microsoft\Windows\INetCache\Content.Word\tête de page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:\Users\aziza.hmouda\AppData\Local\Microsoft\Windows\INetCache\Content.Word\tête de page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936" t="15686" r="66766" b="7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</w:tcPr>
          <w:p w:rsidR="00E94F11" w:rsidRPr="000522A3" w:rsidRDefault="00E94F11" w:rsidP="009810E8">
            <w:pPr>
              <w:jc w:val="center"/>
              <w:rPr>
                <w:rFonts w:ascii="Calibri" w:hAnsi="Calibri" w:cs="Calibri"/>
                <w:b/>
                <w:bCs/>
                <w:color w:val="17365D"/>
                <w:sz w:val="28"/>
                <w:szCs w:val="28"/>
              </w:rPr>
            </w:pPr>
            <w:r w:rsidRPr="000522A3">
              <w:rPr>
                <w:rFonts w:ascii="Calibri" w:hAnsi="Calibri" w:cs="Calibri"/>
                <w:b/>
                <w:bCs/>
                <w:color w:val="17365D"/>
                <w:sz w:val="28"/>
                <w:szCs w:val="28"/>
              </w:rPr>
              <w:t>REPUBLIQUE TUNISIENNE</w:t>
            </w:r>
          </w:p>
          <w:p w:rsidR="00E94F11" w:rsidRPr="000522A3" w:rsidRDefault="00E94F11" w:rsidP="009810E8">
            <w:pPr>
              <w:jc w:val="center"/>
              <w:rPr>
                <w:rFonts w:ascii="Calibri" w:hAnsi="Calibri" w:cs="Calibri"/>
                <w:b/>
                <w:bCs/>
                <w:color w:val="17365D"/>
              </w:rPr>
            </w:pPr>
          </w:p>
          <w:p w:rsidR="00E94F11" w:rsidRPr="000522A3" w:rsidRDefault="00E94F11" w:rsidP="009810E8">
            <w:pPr>
              <w:jc w:val="center"/>
              <w:rPr>
                <w:rFonts w:ascii="Calibri" w:hAnsi="Calibri" w:cs="Calibri"/>
                <w:b/>
                <w:bCs/>
                <w:color w:val="17365D"/>
                <w:sz w:val="26"/>
                <w:szCs w:val="26"/>
              </w:rPr>
            </w:pPr>
            <w:r w:rsidRPr="000522A3">
              <w:rPr>
                <w:rFonts w:ascii="Calibri" w:hAnsi="Calibri" w:cs="Calibri"/>
                <w:b/>
                <w:bCs/>
                <w:color w:val="17365D"/>
                <w:sz w:val="26"/>
                <w:szCs w:val="26"/>
              </w:rPr>
              <w:t xml:space="preserve">MINISTERE DE L’INDUSTRIE </w:t>
            </w:r>
          </w:p>
          <w:p w:rsidR="00E94F11" w:rsidRPr="000522A3" w:rsidRDefault="000522A3" w:rsidP="0035643C">
            <w:pPr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0522A3">
              <w:rPr>
                <w:rFonts w:ascii="Calibri" w:hAnsi="Calibri" w:cs="Calibri"/>
                <w:b/>
                <w:bCs/>
                <w:color w:val="17365D"/>
                <w:sz w:val="26"/>
                <w:szCs w:val="26"/>
              </w:rPr>
              <w:t>DES MINES ET DE l’ENERGIE</w:t>
            </w:r>
          </w:p>
        </w:tc>
      </w:tr>
    </w:tbl>
    <w:p w:rsidR="00E018EB" w:rsidRPr="000522A3" w:rsidRDefault="00E018EB" w:rsidP="00E018EB">
      <w:pPr>
        <w:rPr>
          <w:rFonts w:ascii="Calibri" w:hAnsi="Calibri" w:cs="Calibri"/>
        </w:rPr>
      </w:pPr>
    </w:p>
    <w:p w:rsidR="00063A16" w:rsidRDefault="00063A16" w:rsidP="000522A3">
      <w:pPr>
        <w:rPr>
          <w:rFonts w:ascii="Calibri" w:hAnsi="Calibri" w:cs="Calibri"/>
          <w:b/>
          <w:smallCaps/>
          <w:color w:val="17365D"/>
          <w:sz w:val="26"/>
          <w:szCs w:val="26"/>
        </w:rPr>
      </w:pPr>
    </w:p>
    <w:p w:rsidR="006D6E1E" w:rsidRPr="000522A3" w:rsidRDefault="006D6E1E" w:rsidP="000522A3">
      <w:pPr>
        <w:rPr>
          <w:rFonts w:ascii="Calibri" w:hAnsi="Calibri" w:cs="Calibri"/>
          <w:b/>
          <w:smallCaps/>
          <w:color w:val="17365D"/>
          <w:sz w:val="26"/>
          <w:szCs w:val="26"/>
        </w:rPr>
      </w:pPr>
    </w:p>
    <w:p w:rsidR="00D93DC3" w:rsidRPr="000522A3" w:rsidRDefault="00D93DC3" w:rsidP="00D93DC3">
      <w:pPr>
        <w:jc w:val="center"/>
        <w:rPr>
          <w:rFonts w:ascii="Calibri" w:hAnsi="Calibri" w:cs="Calibri"/>
          <w:b/>
          <w:smallCaps/>
          <w:color w:val="17365D"/>
          <w:sz w:val="26"/>
          <w:szCs w:val="26"/>
        </w:rPr>
      </w:pPr>
      <w:r w:rsidRPr="000522A3">
        <w:rPr>
          <w:rFonts w:ascii="Calibri" w:hAnsi="Calibri" w:cs="Calibri"/>
          <w:b/>
          <w:smallCaps/>
          <w:color w:val="17365D"/>
          <w:sz w:val="26"/>
          <w:szCs w:val="26"/>
        </w:rPr>
        <w:t>CONCOURS NATIONAL POUR L’OBTENTION DU PRIX NATIONAL</w:t>
      </w:r>
    </w:p>
    <w:p w:rsidR="00D93DC3" w:rsidRPr="000522A3" w:rsidRDefault="00D93DC3" w:rsidP="00D93DC3">
      <w:pPr>
        <w:jc w:val="center"/>
        <w:rPr>
          <w:rFonts w:ascii="Calibri" w:hAnsi="Calibri" w:cs="Calibri"/>
          <w:b/>
          <w:smallCaps/>
          <w:color w:val="17365D"/>
          <w:sz w:val="26"/>
          <w:szCs w:val="26"/>
        </w:rPr>
      </w:pPr>
      <w:r w:rsidRPr="000522A3">
        <w:rPr>
          <w:rFonts w:ascii="Calibri" w:hAnsi="Calibri" w:cs="Calibri"/>
          <w:b/>
          <w:smallCaps/>
          <w:color w:val="17365D"/>
          <w:sz w:val="26"/>
          <w:szCs w:val="26"/>
        </w:rPr>
        <w:t>DE LA MEILLEURE HUILE D’OLIVE CONDITIONNEE</w:t>
      </w:r>
    </w:p>
    <w:p w:rsidR="00D93DC3" w:rsidRPr="000522A3" w:rsidRDefault="00D93DC3" w:rsidP="00ED381F">
      <w:pPr>
        <w:jc w:val="center"/>
        <w:rPr>
          <w:rFonts w:ascii="Calibri" w:hAnsi="Calibri" w:cs="Calibri"/>
          <w:b/>
          <w:color w:val="17365D"/>
          <w:sz w:val="26"/>
          <w:szCs w:val="26"/>
        </w:rPr>
      </w:pPr>
      <w:r w:rsidRPr="000522A3">
        <w:rPr>
          <w:rFonts w:ascii="Calibri" w:hAnsi="Calibri" w:cs="Calibri"/>
          <w:b/>
          <w:color w:val="17365D"/>
          <w:sz w:val="26"/>
          <w:szCs w:val="26"/>
        </w:rPr>
        <w:t xml:space="preserve">CAMPAGNE </w:t>
      </w:r>
      <w:r w:rsidR="00ED381F">
        <w:rPr>
          <w:rFonts w:ascii="Calibri" w:hAnsi="Calibri" w:cs="Calibri"/>
          <w:b/>
          <w:color w:val="17365D"/>
          <w:sz w:val="26"/>
          <w:szCs w:val="26"/>
        </w:rPr>
        <w:t>2025-2026</w:t>
      </w:r>
    </w:p>
    <w:p w:rsidR="00D93DC3" w:rsidRDefault="00D93DC3" w:rsidP="00D93DC3">
      <w:pPr>
        <w:ind w:left="708" w:firstLine="708"/>
        <w:jc w:val="center"/>
        <w:rPr>
          <w:rFonts w:ascii="Calibri" w:hAnsi="Calibri" w:cs="Calibri"/>
          <w:b/>
          <w:sz w:val="26"/>
          <w:szCs w:val="26"/>
        </w:rPr>
      </w:pPr>
    </w:p>
    <w:p w:rsidR="006D6E1E" w:rsidRPr="000522A3" w:rsidRDefault="006D6E1E" w:rsidP="00D93DC3">
      <w:pPr>
        <w:ind w:left="708" w:firstLine="708"/>
        <w:jc w:val="center"/>
        <w:rPr>
          <w:rFonts w:ascii="Calibri" w:hAnsi="Calibri" w:cs="Calibri"/>
          <w:b/>
          <w:sz w:val="26"/>
          <w:szCs w:val="26"/>
        </w:rPr>
      </w:pPr>
    </w:p>
    <w:p w:rsidR="00D93DC3" w:rsidRPr="000522A3" w:rsidRDefault="00D93DC3" w:rsidP="00D93DC3">
      <w:pPr>
        <w:jc w:val="center"/>
        <w:rPr>
          <w:rFonts w:ascii="Calibri" w:hAnsi="Calibri" w:cs="Calibri"/>
          <w:b/>
          <w:smallCaps/>
          <w:color w:val="4F6228"/>
          <w:sz w:val="32"/>
          <w:szCs w:val="32"/>
          <w:u w:val="single"/>
        </w:rPr>
      </w:pPr>
      <w:r w:rsidRPr="000522A3">
        <w:rPr>
          <w:rFonts w:ascii="Calibri" w:hAnsi="Calibri" w:cs="Calibri"/>
          <w:b/>
          <w:smallCaps/>
          <w:color w:val="4F6228"/>
          <w:sz w:val="32"/>
          <w:szCs w:val="32"/>
          <w:u w:val="single"/>
        </w:rPr>
        <w:t>Formulaire de participation</w:t>
      </w:r>
    </w:p>
    <w:p w:rsidR="00D93DC3" w:rsidRPr="000522A3" w:rsidRDefault="00D93DC3" w:rsidP="00D93DC3">
      <w:pPr>
        <w:jc w:val="center"/>
        <w:rPr>
          <w:rFonts w:ascii="Calibri" w:hAnsi="Calibri" w:cs="Calibri"/>
          <w:b/>
          <w:smallCaps/>
        </w:rPr>
      </w:pPr>
    </w:p>
    <w:p w:rsidR="00D93DC3" w:rsidRPr="006D6E1E" w:rsidRDefault="00D93DC3" w:rsidP="00D93DC3">
      <w:pPr>
        <w:rPr>
          <w:rFonts w:ascii="Calibri" w:hAnsi="Calibri" w:cs="Calibri"/>
          <w:sz w:val="16"/>
          <w:szCs w:val="16"/>
        </w:rPr>
      </w:pPr>
    </w:p>
    <w:p w:rsidR="00D93DC3" w:rsidRPr="006D6E1E" w:rsidRDefault="00D93DC3" w:rsidP="00D93DC3">
      <w:pPr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</w:pPr>
      <w:r w:rsidRPr="006D6E1E"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  <w:t>Identification de l’entreprise</w:t>
      </w:r>
    </w:p>
    <w:p w:rsidR="00D93DC3" w:rsidRPr="000522A3" w:rsidRDefault="00D93DC3" w:rsidP="00D93DC3">
      <w:pPr>
        <w:rPr>
          <w:rFonts w:ascii="Calibri" w:hAnsi="Calibri" w:cs="Calibri"/>
        </w:rPr>
      </w:pPr>
    </w:p>
    <w:tbl>
      <w:tblPr>
        <w:tblW w:w="10088" w:type="dxa"/>
        <w:tblLayout w:type="fixed"/>
        <w:tblLook w:val="01E0" w:firstRow="1" w:lastRow="1" w:firstColumn="1" w:lastColumn="1" w:noHBand="0" w:noVBand="0"/>
      </w:tblPr>
      <w:tblGrid>
        <w:gridCol w:w="1466"/>
        <w:gridCol w:w="536"/>
        <w:gridCol w:w="820"/>
        <w:gridCol w:w="690"/>
        <w:gridCol w:w="661"/>
        <w:gridCol w:w="895"/>
        <w:gridCol w:w="658"/>
        <w:gridCol w:w="1337"/>
        <w:gridCol w:w="1073"/>
        <w:gridCol w:w="336"/>
        <w:gridCol w:w="425"/>
        <w:gridCol w:w="1191"/>
      </w:tblGrid>
      <w:tr w:rsidR="00D93DC3" w:rsidRPr="000522A3" w:rsidTr="006D6E1E">
        <w:trPr>
          <w:trHeight w:val="532"/>
        </w:trPr>
        <w:tc>
          <w:tcPr>
            <w:tcW w:w="2002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Raison sociale :</w:t>
            </w:r>
          </w:p>
        </w:tc>
        <w:tc>
          <w:tcPr>
            <w:tcW w:w="8086" w:type="dxa"/>
            <w:gridSpan w:val="10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………………………………………….</w:t>
            </w:r>
          </w:p>
        </w:tc>
      </w:tr>
      <w:tr w:rsidR="00D93DC3" w:rsidRPr="000522A3" w:rsidTr="006D6E1E">
        <w:trPr>
          <w:trHeight w:val="532"/>
        </w:trPr>
        <w:tc>
          <w:tcPr>
            <w:tcW w:w="2002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Adresse du siège:</w:t>
            </w:r>
          </w:p>
        </w:tc>
        <w:tc>
          <w:tcPr>
            <w:tcW w:w="8086" w:type="dxa"/>
            <w:gridSpan w:val="10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…………………………………………</w:t>
            </w:r>
          </w:p>
        </w:tc>
      </w:tr>
      <w:tr w:rsidR="00D93DC3" w:rsidRPr="000522A3" w:rsidTr="006D6E1E">
        <w:trPr>
          <w:trHeight w:val="516"/>
        </w:trPr>
        <w:tc>
          <w:tcPr>
            <w:tcW w:w="2002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Gouvernorat :</w:t>
            </w:r>
          </w:p>
        </w:tc>
        <w:tc>
          <w:tcPr>
            <w:tcW w:w="2171" w:type="dxa"/>
            <w:gridSpan w:val="3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  <w:tc>
          <w:tcPr>
            <w:tcW w:w="89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Ville :</w:t>
            </w:r>
          </w:p>
        </w:tc>
        <w:tc>
          <w:tcPr>
            <w:tcW w:w="1995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  <w:tc>
          <w:tcPr>
            <w:tcW w:w="1409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Code postal :</w:t>
            </w:r>
          </w:p>
        </w:tc>
        <w:tc>
          <w:tcPr>
            <w:tcW w:w="1616" w:type="dxa"/>
            <w:gridSpan w:val="2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……….</w:t>
            </w:r>
          </w:p>
        </w:tc>
      </w:tr>
      <w:tr w:rsidR="00D93DC3" w:rsidRPr="000522A3" w:rsidTr="006D6E1E">
        <w:trPr>
          <w:trHeight w:val="532"/>
        </w:trPr>
        <w:tc>
          <w:tcPr>
            <w:tcW w:w="2002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TéL :</w:t>
            </w:r>
          </w:p>
        </w:tc>
        <w:tc>
          <w:tcPr>
            <w:tcW w:w="2171" w:type="dxa"/>
            <w:gridSpan w:val="3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</w:t>
            </w:r>
          </w:p>
        </w:tc>
        <w:tc>
          <w:tcPr>
            <w:tcW w:w="89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Fax :</w:t>
            </w:r>
          </w:p>
        </w:tc>
        <w:tc>
          <w:tcPr>
            <w:tcW w:w="1995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……………………</w:t>
            </w:r>
          </w:p>
        </w:tc>
        <w:tc>
          <w:tcPr>
            <w:tcW w:w="1409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Mail :</w:t>
            </w:r>
          </w:p>
        </w:tc>
        <w:tc>
          <w:tcPr>
            <w:tcW w:w="1616" w:type="dxa"/>
            <w:gridSpan w:val="2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</w:t>
            </w:r>
          </w:p>
        </w:tc>
      </w:tr>
      <w:tr w:rsidR="00D93DC3" w:rsidRPr="000522A3" w:rsidTr="006D6E1E">
        <w:trPr>
          <w:trHeight w:val="516"/>
        </w:trPr>
        <w:tc>
          <w:tcPr>
            <w:tcW w:w="2002" w:type="dxa"/>
            <w:gridSpan w:val="2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Capital (DT) :</w:t>
            </w:r>
          </w:p>
        </w:tc>
        <w:tc>
          <w:tcPr>
            <w:tcW w:w="3066" w:type="dxa"/>
            <w:gridSpan w:val="4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</w:tc>
        <w:tc>
          <w:tcPr>
            <w:tcW w:w="3068" w:type="dxa"/>
            <w:gridSpan w:val="3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% participation Tunisienne :</w:t>
            </w:r>
          </w:p>
        </w:tc>
        <w:tc>
          <w:tcPr>
            <w:tcW w:w="1952" w:type="dxa"/>
            <w:gridSpan w:val="3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</w:tr>
      <w:tr w:rsidR="00D93DC3" w:rsidRPr="000522A3" w:rsidTr="006D6E1E">
        <w:trPr>
          <w:trHeight w:val="532"/>
        </w:trPr>
        <w:tc>
          <w:tcPr>
            <w:tcW w:w="2822" w:type="dxa"/>
            <w:gridSpan w:val="3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% Participation étrangère</w:t>
            </w:r>
          </w:p>
        </w:tc>
        <w:tc>
          <w:tcPr>
            <w:tcW w:w="2246" w:type="dxa"/>
            <w:gridSpan w:val="3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</w:tc>
        <w:tc>
          <w:tcPr>
            <w:tcW w:w="3829" w:type="dxa"/>
            <w:gridSpan w:val="5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Nationalité de la participation étrangère</w:t>
            </w:r>
          </w:p>
        </w:tc>
        <w:tc>
          <w:tcPr>
            <w:tcW w:w="1191" w:type="dxa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……..</w:t>
            </w:r>
          </w:p>
        </w:tc>
      </w:tr>
      <w:tr w:rsidR="000522A3" w:rsidRPr="000522A3" w:rsidTr="006D6E1E">
        <w:trPr>
          <w:trHeight w:val="532"/>
        </w:trPr>
        <w:tc>
          <w:tcPr>
            <w:tcW w:w="1466" w:type="dxa"/>
          </w:tcPr>
          <w:p w:rsidR="000522A3" w:rsidRPr="000522A3" w:rsidRDefault="000522A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Résidente</w:t>
            </w:r>
          </w:p>
        </w:tc>
        <w:tc>
          <w:tcPr>
            <w:tcW w:w="2046" w:type="dxa"/>
            <w:gridSpan w:val="3"/>
          </w:tcPr>
          <w:p w:rsidR="000522A3" w:rsidRPr="000522A3" w:rsidRDefault="000522A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</w:tc>
        <w:tc>
          <w:tcPr>
            <w:tcW w:w="2214" w:type="dxa"/>
            <w:gridSpan w:val="3"/>
          </w:tcPr>
          <w:p w:rsidR="000522A3" w:rsidRPr="000522A3" w:rsidRDefault="000522A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% exportation</w:t>
            </w:r>
          </w:p>
        </w:tc>
        <w:tc>
          <w:tcPr>
            <w:tcW w:w="1337" w:type="dxa"/>
          </w:tcPr>
          <w:p w:rsidR="000522A3" w:rsidRPr="000522A3" w:rsidRDefault="000522A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</w:t>
            </w: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025" w:type="dxa"/>
            <w:gridSpan w:val="4"/>
          </w:tcPr>
          <w:p w:rsidR="000522A3" w:rsidRPr="000522A3" w:rsidRDefault="000522A3" w:rsidP="000522A3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Statut………………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……………………..</w:t>
            </w:r>
          </w:p>
        </w:tc>
      </w:tr>
      <w:tr w:rsidR="00D93DC3" w:rsidRPr="000522A3" w:rsidTr="006D6E1E">
        <w:trPr>
          <w:trHeight w:val="532"/>
        </w:trPr>
        <w:tc>
          <w:tcPr>
            <w:tcW w:w="4173" w:type="dxa"/>
            <w:gridSpan w:val="5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Nom, prénom du premier Responsable</w:t>
            </w:r>
          </w:p>
        </w:tc>
        <w:tc>
          <w:tcPr>
            <w:tcW w:w="5915" w:type="dxa"/>
            <w:gridSpan w:val="7"/>
          </w:tcPr>
          <w:p w:rsidR="00D93DC3" w:rsidRPr="000522A3" w:rsidRDefault="00D93DC3" w:rsidP="00CF033C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D93DC3" w:rsidRPr="000522A3" w:rsidTr="006D6E1E">
        <w:trPr>
          <w:trHeight w:val="532"/>
        </w:trPr>
        <w:tc>
          <w:tcPr>
            <w:tcW w:w="4173" w:type="dxa"/>
            <w:gridSpan w:val="5"/>
          </w:tcPr>
          <w:p w:rsidR="00D93DC3" w:rsidRPr="000522A3" w:rsidRDefault="00D93DC3" w:rsidP="00CF033C">
            <w:pPr>
              <w:spacing w:line="360" w:lineRule="auto"/>
              <w:ind w:right="-1572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 xml:space="preserve">N° de </w:t>
            </w:r>
            <w:smartTag w:uri="urn:schemas-microsoft-com:office:smarttags" w:element="PersonName">
              <w:smartTagPr>
                <w:attr w:name="ProductID" w:val="la CIN"/>
              </w:smartTagPr>
              <w:r w:rsidRPr="000522A3">
                <w:rPr>
                  <w:rFonts w:ascii="Calibri" w:hAnsi="Calibri" w:cs="Calibri"/>
                  <w:sz w:val="22"/>
                  <w:szCs w:val="22"/>
                </w:rPr>
                <w:t>la CIN</w:t>
              </w:r>
            </w:smartTag>
            <w:r w:rsidRPr="000522A3">
              <w:rPr>
                <w:rFonts w:ascii="Calibri" w:hAnsi="Calibri" w:cs="Calibri"/>
                <w:sz w:val="22"/>
                <w:szCs w:val="22"/>
              </w:rPr>
              <w:t xml:space="preserve"> du premier responsable ……….</w:t>
            </w:r>
          </w:p>
        </w:tc>
        <w:tc>
          <w:tcPr>
            <w:tcW w:w="5915" w:type="dxa"/>
            <w:gridSpan w:val="7"/>
          </w:tcPr>
          <w:p w:rsidR="00D93DC3" w:rsidRPr="000522A3" w:rsidRDefault="00D93DC3" w:rsidP="00CF033C">
            <w:pPr>
              <w:spacing w:line="360" w:lineRule="auto"/>
              <w:ind w:left="-62" w:hanging="142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</w:t>
            </w:r>
            <w:r w:rsidR="000522A3">
              <w:rPr>
                <w:rFonts w:ascii="Calibri" w:hAnsi="Calibri" w:cs="Calibri"/>
                <w:sz w:val="22"/>
                <w:szCs w:val="22"/>
              </w:rPr>
              <w:t>…………………………….</w:t>
            </w:r>
          </w:p>
        </w:tc>
      </w:tr>
    </w:tbl>
    <w:p w:rsidR="00D93DC3" w:rsidRPr="000522A3" w:rsidRDefault="00D93DC3" w:rsidP="00D93DC3">
      <w:pPr>
        <w:rPr>
          <w:rFonts w:ascii="Calibri" w:hAnsi="Calibri" w:cs="Calibri"/>
        </w:rPr>
      </w:pPr>
    </w:p>
    <w:p w:rsidR="00D93DC3" w:rsidRPr="000522A3" w:rsidRDefault="00D93DC3" w:rsidP="00D93DC3">
      <w:pPr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</w:pPr>
      <w:r w:rsidRPr="000522A3"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  <w:t>Unité(s) de production</w:t>
      </w:r>
    </w:p>
    <w:p w:rsidR="00D93DC3" w:rsidRPr="000522A3" w:rsidRDefault="00D93DC3" w:rsidP="00D93DC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1535"/>
        <w:gridCol w:w="1535"/>
        <w:gridCol w:w="1535"/>
        <w:gridCol w:w="1535"/>
        <w:gridCol w:w="1535"/>
      </w:tblGrid>
      <w:tr w:rsidR="00D93DC3" w:rsidRPr="000522A3" w:rsidTr="00CF033C">
        <w:tc>
          <w:tcPr>
            <w:tcW w:w="1535" w:type="dxa"/>
            <w:tcBorders>
              <w:top w:val="nil"/>
              <w:left w:val="nil"/>
            </w:tcBorders>
          </w:tcPr>
          <w:p w:rsidR="00D93DC3" w:rsidRPr="000522A3" w:rsidRDefault="00D93DC3" w:rsidP="00CF033C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Adresse</w:t>
            </w:r>
          </w:p>
        </w:tc>
        <w:tc>
          <w:tcPr>
            <w:tcW w:w="1535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Ville</w:t>
            </w:r>
          </w:p>
        </w:tc>
        <w:tc>
          <w:tcPr>
            <w:tcW w:w="1535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CP</w:t>
            </w:r>
          </w:p>
        </w:tc>
        <w:tc>
          <w:tcPr>
            <w:tcW w:w="1535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Tél.</w:t>
            </w:r>
          </w:p>
        </w:tc>
        <w:tc>
          <w:tcPr>
            <w:tcW w:w="1535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Fax</w:t>
            </w:r>
          </w:p>
        </w:tc>
      </w:tr>
      <w:tr w:rsidR="00D93DC3" w:rsidRPr="000522A3" w:rsidTr="00CF033C"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 xml:space="preserve">Trituration </w:t>
            </w: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D93DC3" w:rsidRPr="000522A3" w:rsidTr="00CF033C"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Conditionnement</w:t>
            </w: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D93DC3" w:rsidRPr="000522A3" w:rsidTr="00CF033C"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522A3">
              <w:rPr>
                <w:rFonts w:ascii="Calibri" w:hAnsi="Calibri" w:cs="Calibri"/>
                <w:sz w:val="22"/>
                <w:szCs w:val="22"/>
              </w:rPr>
              <w:t>Dépôt export</w:t>
            </w: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5" w:type="dxa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D93DC3" w:rsidRPr="000522A3" w:rsidRDefault="00D93DC3" w:rsidP="00D93DC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D93DC3" w:rsidRPr="000522A3" w:rsidRDefault="00D93DC3" w:rsidP="00D93DC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6D6E1E" w:rsidRPr="000522A3" w:rsidRDefault="006D6E1E" w:rsidP="00D93DC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D93DC3" w:rsidRPr="000522A3" w:rsidRDefault="00D93DC3" w:rsidP="00D93DC3">
      <w:pPr>
        <w:rPr>
          <w:rFonts w:ascii="Calibri" w:hAnsi="Calibri" w:cs="Calibri"/>
          <w:b/>
          <w:bCs/>
          <w:smallCaps/>
          <w:color w:val="4F6228"/>
          <w:sz w:val="22"/>
          <w:szCs w:val="22"/>
          <w:u w:val="single"/>
        </w:rPr>
      </w:pPr>
    </w:p>
    <w:p w:rsidR="00D93DC3" w:rsidRPr="006D6E1E" w:rsidRDefault="00D93DC3" w:rsidP="00D93DC3">
      <w:pPr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</w:pPr>
      <w:r w:rsidRPr="006D6E1E"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  <w:t>Les principaux indicateurs des trois dernières années</w:t>
      </w:r>
    </w:p>
    <w:p w:rsidR="00D93DC3" w:rsidRPr="000522A3" w:rsidRDefault="00D93DC3" w:rsidP="00D93DC3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D93DC3" w:rsidRPr="006D6E1E" w:rsidRDefault="00D93DC3" w:rsidP="00D93DC3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6D6E1E">
        <w:rPr>
          <w:rFonts w:ascii="Calibri" w:hAnsi="Calibri" w:cs="Calibri"/>
          <w:b/>
          <w:bCs/>
          <w:u w:val="single"/>
        </w:rPr>
        <w:t>Production de l’huile d’olive (en tonnes)</w:t>
      </w:r>
    </w:p>
    <w:p w:rsidR="00D93DC3" w:rsidRPr="000522A3" w:rsidRDefault="00D93DC3" w:rsidP="00D93DC3">
      <w:pPr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34"/>
        <w:gridCol w:w="1834"/>
        <w:gridCol w:w="1834"/>
      </w:tblGrid>
      <w:tr w:rsidR="00333D32" w:rsidRPr="000522A3" w:rsidTr="00CF033C">
        <w:tc>
          <w:tcPr>
            <w:tcW w:w="3708" w:type="dxa"/>
            <w:tcBorders>
              <w:top w:val="nil"/>
              <w:left w:val="nil"/>
            </w:tcBorders>
          </w:tcPr>
          <w:p w:rsidR="00333D32" w:rsidRPr="000522A3" w:rsidRDefault="00333D32" w:rsidP="00333D32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</w:tcPr>
          <w:p w:rsidR="00333D32" w:rsidRPr="000522A3" w:rsidRDefault="00333D32" w:rsidP="00333D32">
            <w:pPr>
              <w:jc w:val="center"/>
              <w:rPr>
                <w:rFonts w:ascii="Calibri" w:hAnsi="Calibri" w:cs="Calibri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22</w:t>
            </w: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3</w:t>
            </w:r>
          </w:p>
        </w:tc>
        <w:tc>
          <w:tcPr>
            <w:tcW w:w="1834" w:type="dxa"/>
          </w:tcPr>
          <w:p w:rsidR="00333D32" w:rsidRPr="000522A3" w:rsidRDefault="00333D32" w:rsidP="00333D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3</w:t>
            </w: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/202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4</w:t>
            </w:r>
          </w:p>
        </w:tc>
        <w:tc>
          <w:tcPr>
            <w:tcW w:w="1834" w:type="dxa"/>
          </w:tcPr>
          <w:p w:rsidR="00333D32" w:rsidRPr="000522A3" w:rsidRDefault="00333D32" w:rsidP="00333D3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2024/2025</w:t>
            </w:r>
          </w:p>
        </w:tc>
      </w:tr>
      <w:tr w:rsidR="00333D32" w:rsidRPr="000522A3" w:rsidTr="00CF033C">
        <w:tc>
          <w:tcPr>
            <w:tcW w:w="3708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Huile d’olive en vrac</w:t>
            </w:r>
          </w:p>
        </w:tc>
        <w:tc>
          <w:tcPr>
            <w:tcW w:w="1834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333D32" w:rsidRPr="000522A3" w:rsidTr="00CF033C">
        <w:tc>
          <w:tcPr>
            <w:tcW w:w="3708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Huile d’olive conditionnée</w:t>
            </w:r>
          </w:p>
        </w:tc>
        <w:tc>
          <w:tcPr>
            <w:tcW w:w="1834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</w:tcPr>
          <w:p w:rsidR="00333D32" w:rsidRPr="000522A3" w:rsidRDefault="00333D32" w:rsidP="00333D32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8963A6" w:rsidRDefault="008963A6" w:rsidP="008963A6">
      <w:pPr>
        <w:ind w:left="720"/>
        <w:rPr>
          <w:rFonts w:ascii="Calibri" w:hAnsi="Calibri" w:cs="Calibri"/>
          <w:b/>
          <w:bCs/>
          <w:u w:val="single"/>
        </w:rPr>
      </w:pPr>
    </w:p>
    <w:p w:rsidR="00D93DC3" w:rsidRPr="006D6E1E" w:rsidRDefault="00D93DC3" w:rsidP="00D93DC3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6D6E1E">
        <w:rPr>
          <w:rFonts w:ascii="Calibri" w:hAnsi="Calibri" w:cs="Calibri"/>
          <w:b/>
          <w:bCs/>
          <w:u w:val="single"/>
        </w:rPr>
        <w:t xml:space="preserve">Vente de l’huile d’olive sur le </w:t>
      </w:r>
      <w:r w:rsidR="0038416C" w:rsidRPr="006D6E1E">
        <w:rPr>
          <w:rFonts w:ascii="Calibri" w:hAnsi="Calibri" w:cs="Calibri"/>
          <w:b/>
          <w:bCs/>
          <w:u w:val="single"/>
        </w:rPr>
        <w:t>marché</w:t>
      </w:r>
      <w:r w:rsidRPr="006D6E1E">
        <w:rPr>
          <w:rFonts w:ascii="Calibri" w:hAnsi="Calibri" w:cs="Calibri"/>
          <w:b/>
          <w:bCs/>
          <w:u w:val="single"/>
        </w:rPr>
        <w:t xml:space="preserve"> local (en tonnes)</w:t>
      </w:r>
    </w:p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34"/>
        <w:gridCol w:w="1834"/>
        <w:gridCol w:w="1834"/>
      </w:tblGrid>
      <w:tr w:rsidR="00D93DC3" w:rsidRPr="000522A3" w:rsidTr="00CF033C">
        <w:tc>
          <w:tcPr>
            <w:tcW w:w="3708" w:type="dxa"/>
            <w:tcBorders>
              <w:top w:val="nil"/>
              <w:left w:val="nil"/>
              <w:bottom w:val="single" w:sz="4" w:space="0" w:color="auto"/>
            </w:tcBorders>
          </w:tcPr>
          <w:p w:rsidR="00D93DC3" w:rsidRPr="000522A3" w:rsidRDefault="00D93DC3" w:rsidP="00CF033C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93DC3" w:rsidRPr="000522A3" w:rsidRDefault="00333D32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2023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93DC3" w:rsidRPr="000522A3" w:rsidRDefault="00333D32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2024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D93DC3" w:rsidRPr="000522A3" w:rsidRDefault="00333D32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2025</w:t>
            </w:r>
          </w:p>
        </w:tc>
      </w:tr>
      <w:tr w:rsidR="00D93DC3" w:rsidRPr="000522A3" w:rsidTr="00CF033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</w:rPr>
              <w:t>Huile d’olive en vrac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D93DC3" w:rsidRPr="000522A3" w:rsidTr="00CF033C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</w:rPr>
              <w:t>Huile d’olive conditionnée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DC3" w:rsidRPr="000522A3" w:rsidRDefault="00D93DC3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p w:rsidR="00D93DC3" w:rsidRPr="006D6E1E" w:rsidRDefault="00D93DC3" w:rsidP="00D93DC3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6D6E1E">
        <w:rPr>
          <w:rFonts w:ascii="Calibri" w:hAnsi="Calibri" w:cs="Calibri"/>
          <w:b/>
          <w:bCs/>
          <w:u w:val="single"/>
        </w:rPr>
        <w:t>Exportation de l’huile d’olive conditionnée (en tonnes)</w:t>
      </w:r>
    </w:p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5220"/>
      </w:tblGrid>
      <w:tr w:rsidR="00D93DC3" w:rsidRPr="000522A3" w:rsidTr="00CF033C">
        <w:tc>
          <w:tcPr>
            <w:tcW w:w="1188" w:type="dxa"/>
            <w:tcBorders>
              <w:top w:val="nil"/>
              <w:left w:val="nil"/>
            </w:tcBorders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</w:rPr>
              <w:t>Quantité en Tonnes</w:t>
            </w:r>
          </w:p>
        </w:tc>
        <w:tc>
          <w:tcPr>
            <w:tcW w:w="5220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</w:rPr>
              <w:t>Destinations</w:t>
            </w:r>
          </w:p>
        </w:tc>
      </w:tr>
      <w:tr w:rsidR="00D93DC3" w:rsidRPr="000522A3" w:rsidTr="00CF033C">
        <w:tc>
          <w:tcPr>
            <w:tcW w:w="1188" w:type="dxa"/>
          </w:tcPr>
          <w:p w:rsidR="00D93DC3" w:rsidRPr="000522A3" w:rsidRDefault="0038416C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700" w:type="dxa"/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3DC3" w:rsidRPr="000522A3" w:rsidTr="00CF033C">
        <w:tc>
          <w:tcPr>
            <w:tcW w:w="1188" w:type="dxa"/>
          </w:tcPr>
          <w:p w:rsidR="0085680D" w:rsidRPr="000522A3" w:rsidRDefault="0038416C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700" w:type="dxa"/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3DC3" w:rsidRPr="000522A3" w:rsidTr="00CF033C">
        <w:tc>
          <w:tcPr>
            <w:tcW w:w="1188" w:type="dxa"/>
          </w:tcPr>
          <w:p w:rsidR="00D93DC3" w:rsidRPr="000522A3" w:rsidRDefault="0038416C" w:rsidP="00CF033C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700" w:type="dxa"/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p w:rsidR="00D93DC3" w:rsidRPr="006D6E1E" w:rsidRDefault="00D93DC3" w:rsidP="00D93DC3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6D6E1E">
        <w:rPr>
          <w:rFonts w:ascii="Calibri" w:hAnsi="Calibri" w:cs="Calibri"/>
          <w:b/>
          <w:bCs/>
          <w:u w:val="single"/>
        </w:rPr>
        <w:t>Exportation de l’huile d’olive en vrac (en tonnes)</w:t>
      </w:r>
    </w:p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700"/>
        <w:gridCol w:w="5220"/>
      </w:tblGrid>
      <w:tr w:rsidR="00D93DC3" w:rsidRPr="000522A3" w:rsidTr="00CF033C">
        <w:tc>
          <w:tcPr>
            <w:tcW w:w="1188" w:type="dxa"/>
            <w:tcBorders>
              <w:top w:val="nil"/>
              <w:left w:val="nil"/>
            </w:tcBorders>
          </w:tcPr>
          <w:p w:rsidR="00D93DC3" w:rsidRPr="000522A3" w:rsidRDefault="00D93DC3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</w:rPr>
              <w:t>Quantité en Tonnes</w:t>
            </w:r>
          </w:p>
        </w:tc>
        <w:tc>
          <w:tcPr>
            <w:tcW w:w="5220" w:type="dxa"/>
          </w:tcPr>
          <w:p w:rsidR="00D93DC3" w:rsidRPr="000522A3" w:rsidRDefault="00D93DC3" w:rsidP="00CF03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522A3">
              <w:rPr>
                <w:rFonts w:ascii="Calibri" w:hAnsi="Calibri" w:cs="Calibri"/>
                <w:b/>
                <w:bCs/>
                <w:sz w:val="22"/>
                <w:szCs w:val="22"/>
              </w:rPr>
              <w:t>Destinations</w:t>
            </w:r>
          </w:p>
        </w:tc>
      </w:tr>
      <w:tr w:rsidR="009D4B09" w:rsidRPr="000522A3" w:rsidTr="00CF033C">
        <w:tc>
          <w:tcPr>
            <w:tcW w:w="1188" w:type="dxa"/>
          </w:tcPr>
          <w:p w:rsidR="009D4B09" w:rsidRPr="000522A3" w:rsidRDefault="009D4B09" w:rsidP="00B14D8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D4B09" w:rsidRPr="000522A3" w:rsidRDefault="009D4B09" w:rsidP="00B14D8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8416C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9D4B09" w:rsidRPr="000522A3" w:rsidRDefault="009D4B09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9D4B09" w:rsidRPr="000522A3" w:rsidRDefault="009D4B09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4B09" w:rsidRPr="000522A3" w:rsidTr="00CF033C">
        <w:tc>
          <w:tcPr>
            <w:tcW w:w="1188" w:type="dxa"/>
          </w:tcPr>
          <w:p w:rsidR="009D4B09" w:rsidRPr="000522A3" w:rsidRDefault="009D4B09" w:rsidP="00B14D8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D4B09" w:rsidRPr="000522A3" w:rsidRDefault="009D4B09" w:rsidP="00B14D8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8416C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00" w:type="dxa"/>
          </w:tcPr>
          <w:p w:rsidR="009D4B09" w:rsidRPr="000522A3" w:rsidRDefault="009D4B09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9D4B09" w:rsidRPr="000522A3" w:rsidRDefault="009D4B09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D4B09" w:rsidRPr="000522A3" w:rsidTr="00CF033C">
        <w:tc>
          <w:tcPr>
            <w:tcW w:w="1188" w:type="dxa"/>
          </w:tcPr>
          <w:p w:rsidR="009D4B09" w:rsidRPr="000522A3" w:rsidRDefault="009D4B09" w:rsidP="00B14D8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D4B09" w:rsidRPr="000522A3" w:rsidRDefault="009D4B09" w:rsidP="00B14D8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8416C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:rsidR="009D4B09" w:rsidRPr="000522A3" w:rsidRDefault="009D4B09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9D4B09" w:rsidRPr="000522A3" w:rsidRDefault="009D4B09" w:rsidP="00CF03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963A6" w:rsidRPr="000522A3" w:rsidRDefault="008963A6" w:rsidP="00D93DC3">
      <w:pPr>
        <w:rPr>
          <w:rFonts w:ascii="Calibri" w:hAnsi="Calibri" w:cs="Calibri"/>
          <w:sz w:val="22"/>
          <w:szCs w:val="22"/>
        </w:rPr>
      </w:pPr>
    </w:p>
    <w:p w:rsidR="00D93DC3" w:rsidRPr="008963A6" w:rsidRDefault="00D93DC3" w:rsidP="00D93DC3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8963A6">
        <w:rPr>
          <w:rFonts w:ascii="Calibri" w:hAnsi="Calibri" w:cs="Calibri"/>
          <w:b/>
          <w:bCs/>
          <w:u w:val="single"/>
        </w:rPr>
        <w:t>Modalité d’exportation</w:t>
      </w:r>
    </w:p>
    <w:p w:rsidR="00D93DC3" w:rsidRPr="008963A6" w:rsidRDefault="00D93DC3" w:rsidP="00D93DC3">
      <w:pPr>
        <w:ind w:left="360"/>
        <w:rPr>
          <w:rFonts w:ascii="Calibri" w:hAnsi="Calibri" w:cs="Calibri"/>
          <w:b/>
          <w:bCs/>
          <w:sz w:val="16"/>
          <w:szCs w:val="16"/>
          <w:u w:val="single"/>
        </w:rPr>
      </w:pPr>
    </w:p>
    <w:p w:rsidR="00D93DC3" w:rsidRPr="000522A3" w:rsidRDefault="0016083A" w:rsidP="00D93DC3">
      <w:pPr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pict>
          <v:rect id="_x0000_s1054" style="position:absolute;left:0;text-align:left;margin-left:279.6pt;margin-top:8.95pt;width:27pt;height:23.35pt;z-index:251657216"/>
        </w:pict>
      </w:r>
      <w:r>
        <w:rPr>
          <w:rFonts w:ascii="Calibri" w:hAnsi="Calibri" w:cs="Calibri"/>
          <w:b/>
          <w:bCs/>
          <w:noProof/>
          <w:sz w:val="22"/>
          <w:szCs w:val="22"/>
        </w:rPr>
        <w:pict>
          <v:rect id="_x0000_s1053" style="position:absolute;left:0;text-align:left;margin-left:111.6pt;margin-top:6.4pt;width:27pt;height:23.35pt;z-index:251656192"/>
        </w:pict>
      </w:r>
      <w:r>
        <w:rPr>
          <w:rFonts w:ascii="Calibri" w:hAnsi="Calibri" w:cs="Calibri"/>
          <w:b/>
          <w:bCs/>
          <w:noProof/>
          <w:sz w:val="22"/>
          <w:szCs w:val="22"/>
          <w:u w:val="single"/>
        </w:rPr>
        <w:pict>
          <v:rect id="_x0000_s1052" style="position:absolute;left:0;text-align:left;margin-left:-14.4pt;margin-top:6.4pt;width:27pt;height:22.95pt;z-index:251655168"/>
        </w:pict>
      </w:r>
    </w:p>
    <w:p w:rsidR="00D93DC3" w:rsidRPr="000522A3" w:rsidRDefault="00D93DC3" w:rsidP="00D93DC3">
      <w:pPr>
        <w:ind w:left="360"/>
        <w:rPr>
          <w:rFonts w:ascii="Calibri" w:hAnsi="Calibri" w:cs="Calibri"/>
          <w:b/>
          <w:bCs/>
          <w:sz w:val="22"/>
          <w:szCs w:val="22"/>
        </w:rPr>
      </w:pPr>
      <w:r w:rsidRPr="000522A3">
        <w:rPr>
          <w:rFonts w:ascii="Calibri" w:hAnsi="Calibri" w:cs="Calibri"/>
          <w:b/>
          <w:bCs/>
          <w:sz w:val="22"/>
          <w:szCs w:val="22"/>
        </w:rPr>
        <w:t>Direct</w:t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="008963A6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0522A3">
        <w:rPr>
          <w:rFonts w:ascii="Calibri" w:hAnsi="Calibri" w:cs="Calibri"/>
          <w:b/>
          <w:bCs/>
          <w:sz w:val="22"/>
          <w:szCs w:val="22"/>
        </w:rPr>
        <w:t>Intermédiaires</w:t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  <w:t xml:space="preserve">Grande distribution </w:t>
      </w:r>
    </w:p>
    <w:p w:rsidR="00D93DC3" w:rsidRPr="000522A3" w:rsidRDefault="00D93DC3" w:rsidP="00D93DC3">
      <w:pPr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8963A6" w:rsidRDefault="0016083A" w:rsidP="008963A6">
      <w:pPr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noProof/>
          <w:sz w:val="22"/>
          <w:szCs w:val="22"/>
          <w:u w:val="single"/>
        </w:rPr>
        <w:pict>
          <v:rect id="_x0000_s1055" style="position:absolute;left:0;text-align:left;margin-left:-14.4pt;margin-top:4.45pt;width:27pt;height:22.95pt;z-index:251658240"/>
        </w:pict>
      </w:r>
      <w:r w:rsidR="008963A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:rsidR="00D93DC3" w:rsidRPr="008963A6" w:rsidRDefault="008963A6" w:rsidP="008963A6">
      <w:pPr>
        <w:ind w:firstLine="36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D93DC3" w:rsidRPr="000522A3">
        <w:rPr>
          <w:rFonts w:ascii="Calibri" w:hAnsi="Calibri" w:cs="Calibri"/>
          <w:b/>
          <w:bCs/>
          <w:sz w:val="22"/>
          <w:szCs w:val="22"/>
          <w:u w:val="single"/>
        </w:rPr>
        <w:t>Autres :</w:t>
      </w:r>
      <w:r w:rsidR="00D93DC3" w:rsidRPr="000522A3">
        <w:rPr>
          <w:rFonts w:ascii="Calibri" w:hAnsi="Calibri" w:cs="Calibri"/>
          <w:sz w:val="22"/>
          <w:szCs w:val="22"/>
        </w:rPr>
        <w:t xml:space="preserve"> …………………………………..</w:t>
      </w:r>
    </w:p>
    <w:p w:rsidR="00D93DC3" w:rsidRPr="000522A3" w:rsidRDefault="00D93DC3" w:rsidP="00D93DC3">
      <w:pPr>
        <w:ind w:left="360"/>
        <w:rPr>
          <w:rFonts w:ascii="Calibri" w:hAnsi="Calibri" w:cs="Calibri"/>
          <w:sz w:val="22"/>
          <w:szCs w:val="22"/>
        </w:rPr>
      </w:pPr>
    </w:p>
    <w:p w:rsidR="00D93DC3" w:rsidRDefault="00D93DC3" w:rsidP="00D93DC3">
      <w:pPr>
        <w:rPr>
          <w:rFonts w:ascii="Calibri" w:hAnsi="Calibri" w:cs="Calibri"/>
          <w:sz w:val="22"/>
          <w:szCs w:val="22"/>
        </w:rPr>
      </w:pPr>
    </w:p>
    <w:p w:rsidR="004B672F" w:rsidRDefault="004B672F" w:rsidP="00D93DC3">
      <w:pPr>
        <w:rPr>
          <w:rFonts w:ascii="Calibri" w:hAnsi="Calibri" w:cs="Calibri"/>
          <w:sz w:val="22"/>
          <w:szCs w:val="22"/>
        </w:rPr>
      </w:pPr>
    </w:p>
    <w:p w:rsidR="004B672F" w:rsidRDefault="004B672F" w:rsidP="00D93DC3">
      <w:pPr>
        <w:rPr>
          <w:rFonts w:ascii="Calibri" w:hAnsi="Calibri" w:cs="Calibri"/>
          <w:sz w:val="22"/>
          <w:szCs w:val="22"/>
        </w:rPr>
      </w:pPr>
    </w:p>
    <w:p w:rsidR="004B672F" w:rsidRPr="000522A3" w:rsidRDefault="004B672F" w:rsidP="00D93DC3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93DC3" w:rsidRPr="00EF08C8" w:rsidRDefault="00EF08C8" w:rsidP="00D93DC3">
      <w:pPr>
        <w:rPr>
          <w:rFonts w:ascii="Calibri" w:hAnsi="Calibri" w:cs="Calibri"/>
          <w:b/>
          <w:bCs/>
          <w:smallCaps/>
          <w:color w:val="4F6228"/>
          <w:u w:val="single"/>
        </w:rPr>
      </w:pPr>
      <w:r w:rsidRPr="00EF08C8">
        <w:rPr>
          <w:rFonts w:ascii="Calibri" w:hAnsi="Calibri" w:cs="Calibri"/>
          <w:b/>
          <w:bCs/>
          <w:smallCaps/>
          <w:color w:val="4F6228"/>
          <w:u w:val="single"/>
        </w:rPr>
        <w:t>MARQUES COMMERCIALES EXPLOITEES</w:t>
      </w:r>
    </w:p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p w:rsidR="00D93DC3" w:rsidRPr="000522A3" w:rsidRDefault="00D93DC3" w:rsidP="008963A6">
      <w:pPr>
        <w:numPr>
          <w:ilvl w:val="0"/>
          <w:numId w:val="1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522A3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</w:t>
      </w:r>
    </w:p>
    <w:p w:rsidR="00D93DC3" w:rsidRPr="000522A3" w:rsidRDefault="00D93DC3" w:rsidP="008963A6">
      <w:pPr>
        <w:numPr>
          <w:ilvl w:val="0"/>
          <w:numId w:val="1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522A3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</w:t>
      </w:r>
    </w:p>
    <w:p w:rsidR="00D93DC3" w:rsidRPr="000522A3" w:rsidRDefault="00D93DC3" w:rsidP="008963A6">
      <w:pPr>
        <w:numPr>
          <w:ilvl w:val="0"/>
          <w:numId w:val="14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0522A3">
        <w:rPr>
          <w:rFonts w:ascii="Calibri" w:hAnsi="Calibri" w:cs="Calibri"/>
          <w:sz w:val="22"/>
          <w:szCs w:val="22"/>
        </w:rPr>
        <w:t>………………………………………………………………………………….........</w:t>
      </w:r>
    </w:p>
    <w:p w:rsidR="00D93DC3" w:rsidRPr="000522A3" w:rsidRDefault="00D93DC3" w:rsidP="008963A6">
      <w:pPr>
        <w:rPr>
          <w:rFonts w:ascii="Calibri" w:hAnsi="Calibri" w:cs="Calibri"/>
          <w:sz w:val="22"/>
          <w:szCs w:val="22"/>
        </w:rPr>
      </w:pPr>
    </w:p>
    <w:p w:rsidR="00D93DC3" w:rsidRPr="00EF08C8" w:rsidRDefault="00EF08C8" w:rsidP="00D93DC3">
      <w:pPr>
        <w:rPr>
          <w:rFonts w:ascii="Calibri" w:hAnsi="Calibri" w:cs="Calibri"/>
          <w:b/>
          <w:bCs/>
          <w:smallCaps/>
          <w:color w:val="4F6228"/>
          <w:u w:val="single"/>
        </w:rPr>
      </w:pPr>
      <w:r w:rsidRPr="00EF08C8">
        <w:rPr>
          <w:rFonts w:ascii="Calibri" w:hAnsi="Calibri" w:cs="Calibri"/>
          <w:b/>
          <w:bCs/>
          <w:smallCaps/>
          <w:color w:val="4F6228"/>
          <w:u w:val="single"/>
        </w:rPr>
        <w:t>IDENTIFICATION DU LOT PRESENTE AU CONCOURS</w:t>
      </w:r>
    </w:p>
    <w:p w:rsidR="00EF08C8" w:rsidRPr="00EF08C8" w:rsidRDefault="00EF08C8" w:rsidP="00EF08C8">
      <w:pPr>
        <w:spacing w:line="360" w:lineRule="auto"/>
        <w:ind w:left="720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</w:p>
    <w:p w:rsidR="00D93DC3" w:rsidRPr="000522A3" w:rsidRDefault="00D93DC3" w:rsidP="008963A6">
      <w:pPr>
        <w:numPr>
          <w:ilvl w:val="0"/>
          <w:numId w:val="15"/>
        </w:numPr>
        <w:spacing w:line="360" w:lineRule="auto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Quantité </w:t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 w:rsidRPr="000522A3">
        <w:rPr>
          <w:rFonts w:ascii="Calibri" w:hAnsi="Calibri" w:cs="Calibri"/>
          <w:sz w:val="22"/>
          <w:szCs w:val="22"/>
        </w:rPr>
        <w:t xml:space="preserve"> ………………………………………</w:t>
      </w:r>
      <w:r w:rsidRPr="000522A3">
        <w:rPr>
          <w:rFonts w:ascii="Calibri" w:hAnsi="Calibri" w:cs="Calibri"/>
          <w:i/>
          <w:iCs/>
          <w:sz w:val="18"/>
          <w:szCs w:val="18"/>
        </w:rPr>
        <w:t xml:space="preserve">(pas moins de </w:t>
      </w:r>
      <w:smartTag w:uri="urn:schemas-microsoft-com:office:smarttags" w:element="metricconverter">
        <w:smartTagPr>
          <w:attr w:name="ProductID" w:val="5ﾠ000 litres"/>
        </w:smartTagPr>
        <w:r w:rsidRPr="000522A3">
          <w:rPr>
            <w:rFonts w:ascii="Calibri" w:hAnsi="Calibri" w:cs="Calibri"/>
            <w:i/>
            <w:iCs/>
            <w:sz w:val="18"/>
            <w:szCs w:val="18"/>
          </w:rPr>
          <w:t>5 000 litres</w:t>
        </w:r>
      </w:smartTag>
      <w:r w:rsidRPr="000522A3">
        <w:rPr>
          <w:rFonts w:ascii="Calibri" w:hAnsi="Calibri" w:cs="Calibri"/>
          <w:i/>
          <w:iCs/>
          <w:sz w:val="18"/>
          <w:szCs w:val="18"/>
        </w:rPr>
        <w:t>)</w:t>
      </w:r>
    </w:p>
    <w:p w:rsidR="00D93DC3" w:rsidRPr="000522A3" w:rsidRDefault="00D93DC3" w:rsidP="008963A6">
      <w:pPr>
        <w:numPr>
          <w:ilvl w:val="0"/>
          <w:numId w:val="15"/>
        </w:num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Date de trituration </w:t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="008963A6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 w:rsidRPr="000522A3"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D93DC3" w:rsidRPr="000522A3" w:rsidRDefault="00D93DC3" w:rsidP="008963A6">
      <w:pPr>
        <w:numPr>
          <w:ilvl w:val="0"/>
          <w:numId w:val="15"/>
        </w:num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Origine des olives </w:t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="008963A6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 w:rsidRPr="000522A3">
        <w:rPr>
          <w:rFonts w:ascii="Calibri" w:hAnsi="Calibri" w:cs="Calibri"/>
          <w:sz w:val="22"/>
          <w:szCs w:val="22"/>
        </w:rPr>
        <w:t xml:space="preserve"> ……………………………………..</w:t>
      </w:r>
    </w:p>
    <w:p w:rsidR="00D93DC3" w:rsidRPr="000522A3" w:rsidRDefault="00D93DC3" w:rsidP="008963A6">
      <w:pPr>
        <w:numPr>
          <w:ilvl w:val="0"/>
          <w:numId w:val="15"/>
        </w:num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Stockage </w:t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</w:rPr>
        <w:tab/>
      </w: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 w:rsidRPr="000522A3">
        <w:rPr>
          <w:rFonts w:ascii="Calibri" w:hAnsi="Calibri" w:cs="Calibri"/>
          <w:sz w:val="22"/>
          <w:szCs w:val="22"/>
        </w:rPr>
        <w:t>......................................................</w:t>
      </w:r>
      <w:r w:rsidRPr="000522A3">
        <w:rPr>
          <w:rFonts w:ascii="Calibri" w:hAnsi="Calibri" w:cs="Calibri"/>
          <w:sz w:val="22"/>
          <w:szCs w:val="22"/>
        </w:rPr>
        <w:tab/>
      </w:r>
    </w:p>
    <w:p w:rsidR="00D93DC3" w:rsidRPr="000522A3" w:rsidRDefault="00D93DC3" w:rsidP="008963A6">
      <w:pPr>
        <w:numPr>
          <w:ilvl w:val="0"/>
          <w:numId w:val="15"/>
        </w:numPr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0522A3">
        <w:rPr>
          <w:rFonts w:ascii="Calibri" w:hAnsi="Calibri" w:cs="Calibri"/>
          <w:b/>
          <w:bCs/>
          <w:sz w:val="22"/>
          <w:szCs w:val="22"/>
          <w:u w:val="single"/>
        </w:rPr>
        <w:t>Marché cible de l’huile présentée au concours </w:t>
      </w:r>
      <w:r w:rsidRPr="000522A3">
        <w:rPr>
          <w:rFonts w:ascii="Calibri" w:hAnsi="Calibri" w:cs="Calibri"/>
          <w:sz w:val="22"/>
          <w:szCs w:val="22"/>
          <w:u w:val="single"/>
        </w:rPr>
        <w:t>:</w:t>
      </w:r>
      <w:r w:rsidRPr="000522A3">
        <w:rPr>
          <w:rFonts w:ascii="Calibri" w:hAnsi="Calibri" w:cs="Calibri"/>
          <w:sz w:val="22"/>
          <w:szCs w:val="22"/>
        </w:rPr>
        <w:t xml:space="preserve">  ……………………………………</w:t>
      </w:r>
    </w:p>
    <w:p w:rsidR="00D93DC3" w:rsidRPr="000522A3" w:rsidRDefault="00D93DC3" w:rsidP="00D93DC3">
      <w:pPr>
        <w:spacing w:line="360" w:lineRule="auto"/>
        <w:rPr>
          <w:rFonts w:ascii="Calibri" w:hAnsi="Calibri" w:cs="Calibri"/>
          <w:sz w:val="22"/>
          <w:szCs w:val="22"/>
        </w:rPr>
      </w:pPr>
      <w:r w:rsidRPr="000522A3">
        <w:rPr>
          <w:rFonts w:ascii="Calibri" w:hAnsi="Calibri" w:cs="Calibri"/>
          <w:sz w:val="22"/>
          <w:szCs w:val="22"/>
        </w:rPr>
        <w:tab/>
      </w:r>
    </w:p>
    <w:p w:rsidR="00D93DC3" w:rsidRPr="00EF08C8" w:rsidRDefault="00EF08C8" w:rsidP="008963A6">
      <w:pPr>
        <w:rPr>
          <w:rFonts w:ascii="Calibri" w:hAnsi="Calibri" w:cs="Calibri"/>
          <w:b/>
          <w:bCs/>
          <w:smallCaps/>
          <w:color w:val="4F6228"/>
          <w:u w:val="single"/>
        </w:rPr>
      </w:pPr>
      <w:r w:rsidRPr="00EF08C8">
        <w:rPr>
          <w:rFonts w:ascii="Calibri" w:hAnsi="Calibri" w:cs="Calibri"/>
          <w:b/>
          <w:bCs/>
          <w:smallCaps/>
          <w:color w:val="4F6228"/>
          <w:u w:val="single"/>
        </w:rPr>
        <w:t>CATEGORIE DE L’HUILE D’OLIVE PRESENTEE AU CONCOURS :</w:t>
      </w:r>
    </w:p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p w:rsidR="00D93DC3" w:rsidRPr="008963A6" w:rsidRDefault="00D93DC3" w:rsidP="008963A6">
      <w:pPr>
        <w:spacing w:line="360" w:lineRule="auto"/>
        <w:rPr>
          <w:rFonts w:ascii="Calibri" w:hAnsi="Calibri" w:cs="Calibri"/>
          <w:sz w:val="22"/>
          <w:szCs w:val="22"/>
        </w:rPr>
      </w:pPr>
      <w:r w:rsidRPr="000522A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DC3" w:rsidRPr="00EF08C8" w:rsidRDefault="00EF08C8" w:rsidP="00D93DC3">
      <w:pPr>
        <w:rPr>
          <w:rFonts w:ascii="Calibri" w:hAnsi="Calibri" w:cs="Calibri"/>
          <w:b/>
          <w:bCs/>
          <w:smallCaps/>
          <w:color w:val="4F6228"/>
          <w:u w:val="single"/>
        </w:rPr>
      </w:pPr>
      <w:bookmarkStart w:id="1" w:name="OLE_LINK1"/>
      <w:r w:rsidRPr="00EF08C8">
        <w:rPr>
          <w:rFonts w:ascii="Calibri" w:hAnsi="Calibri" w:cs="Calibri"/>
          <w:b/>
          <w:bCs/>
          <w:smallCaps/>
          <w:color w:val="4F6228"/>
          <w:u w:val="single"/>
        </w:rPr>
        <w:t>RAISON DE VOTRE CANDIDATURE :</w:t>
      </w:r>
    </w:p>
    <w:bookmarkEnd w:id="1"/>
    <w:p w:rsidR="00D93DC3" w:rsidRPr="000522A3" w:rsidRDefault="00D93DC3" w:rsidP="00D93DC3">
      <w:pPr>
        <w:rPr>
          <w:rFonts w:ascii="Calibri" w:hAnsi="Calibri" w:cs="Calibri"/>
          <w:sz w:val="22"/>
          <w:szCs w:val="22"/>
        </w:rPr>
      </w:pPr>
    </w:p>
    <w:p w:rsidR="00D93DC3" w:rsidRPr="000522A3" w:rsidRDefault="00D93DC3" w:rsidP="00D93DC3">
      <w:pPr>
        <w:spacing w:line="360" w:lineRule="auto"/>
        <w:rPr>
          <w:rFonts w:ascii="Calibri" w:hAnsi="Calibri" w:cs="Calibri"/>
          <w:sz w:val="22"/>
          <w:szCs w:val="22"/>
        </w:rPr>
      </w:pPr>
      <w:r w:rsidRPr="000522A3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DC3" w:rsidRPr="000522A3" w:rsidRDefault="00D93DC3" w:rsidP="00D93DC3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D93DC3" w:rsidRPr="008963A6" w:rsidRDefault="00D93DC3" w:rsidP="00D93DC3">
      <w:pPr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</w:pPr>
      <w:r w:rsidRPr="008963A6">
        <w:rPr>
          <w:rFonts w:ascii="Calibri" w:hAnsi="Calibri" w:cs="Calibri"/>
          <w:b/>
          <w:bCs/>
          <w:smallCaps/>
          <w:color w:val="4F6228"/>
          <w:sz w:val="28"/>
          <w:szCs w:val="28"/>
          <w:u w:val="single"/>
        </w:rPr>
        <w:t>Engagement pour le respect du règlement</w:t>
      </w:r>
    </w:p>
    <w:p w:rsidR="00D93DC3" w:rsidRPr="000522A3" w:rsidRDefault="00D93DC3" w:rsidP="00D93DC3">
      <w:pPr>
        <w:spacing w:line="360" w:lineRule="auto"/>
        <w:rPr>
          <w:rFonts w:ascii="Calibri" w:hAnsi="Calibri" w:cs="Calibri"/>
          <w:sz w:val="18"/>
          <w:szCs w:val="18"/>
        </w:rPr>
      </w:pPr>
    </w:p>
    <w:p w:rsidR="00D93DC3" w:rsidRPr="000522A3" w:rsidRDefault="00D93DC3" w:rsidP="009D4B09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522A3">
        <w:rPr>
          <w:rFonts w:ascii="Calibri" w:hAnsi="Calibri" w:cs="Calibri"/>
          <w:b/>
          <w:bCs/>
          <w:sz w:val="22"/>
          <w:szCs w:val="22"/>
        </w:rPr>
        <w:t xml:space="preserve">L’entreprise est tenue à accepter le règlement du concours pour l’obtention du Prix National pour la meilleure huile d’olive conditionnée, campagne </w:t>
      </w:r>
      <w:r w:rsidR="009D4B09">
        <w:rPr>
          <w:rFonts w:ascii="Calibri" w:hAnsi="Calibri" w:cs="Calibri"/>
          <w:b/>
          <w:bCs/>
          <w:sz w:val="22"/>
          <w:szCs w:val="22"/>
        </w:rPr>
        <w:t>2025-2026</w:t>
      </w:r>
      <w:r w:rsidRPr="000522A3">
        <w:rPr>
          <w:rFonts w:ascii="Calibri" w:hAnsi="Calibri" w:cs="Calibri"/>
          <w:b/>
          <w:bCs/>
          <w:sz w:val="22"/>
          <w:szCs w:val="22"/>
        </w:rPr>
        <w:t xml:space="preserve"> et à formaliser cet engagement par la signature avec cachet de l’entreprise du présent formulaire par le premier responsable et à faire procéder par la mention manuscrite ‘’lu et approuvé’’</w:t>
      </w:r>
    </w:p>
    <w:p w:rsidR="00D93DC3" w:rsidRDefault="00D93DC3" w:rsidP="00D93DC3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0B39CE" w:rsidRDefault="000B39CE" w:rsidP="00D93DC3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0B39CE" w:rsidRDefault="000B39CE" w:rsidP="00D93DC3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0B39CE" w:rsidRDefault="000B39CE" w:rsidP="00D93DC3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0B39CE" w:rsidRPr="000522A3" w:rsidRDefault="000B39CE" w:rsidP="00D93DC3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93DC3" w:rsidRPr="000522A3" w:rsidRDefault="00D93DC3" w:rsidP="00D93DC3">
      <w:pPr>
        <w:spacing w:line="360" w:lineRule="auto"/>
        <w:rPr>
          <w:rFonts w:ascii="Calibri" w:hAnsi="Calibri" w:cs="Calibri"/>
          <w:i/>
          <w:iCs/>
          <w:sz w:val="18"/>
          <w:szCs w:val="18"/>
        </w:rPr>
      </w:pPr>
    </w:p>
    <w:p w:rsidR="00D93DC3" w:rsidRPr="000522A3" w:rsidRDefault="0016083A" w:rsidP="00D93DC3">
      <w:pPr>
        <w:pStyle w:val="Default"/>
        <w:jc w:val="both"/>
        <w:rPr>
          <w:rFonts w:ascii="Calibri" w:hAnsi="Calibri" w:cs="Calibri"/>
          <w:b/>
          <w:bCs/>
          <w:i/>
          <w:iCs/>
          <w:color w:val="auto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pict>
          <v:line id="_x0000_s1056" style="position:absolute;left:0;text-align:left;z-index:251659264" from="0,5.95pt" to="126pt,5.95pt"/>
        </w:pict>
      </w:r>
    </w:p>
    <w:p w:rsidR="00D93DC3" w:rsidRPr="000522A3" w:rsidRDefault="00D93DC3" w:rsidP="00D93DC3">
      <w:pPr>
        <w:pStyle w:val="Default"/>
        <w:jc w:val="both"/>
        <w:rPr>
          <w:rFonts w:ascii="Calibri" w:hAnsi="Calibri" w:cs="Calibri"/>
          <w:b/>
          <w:bCs/>
          <w:sz w:val="20"/>
          <w:szCs w:val="20"/>
        </w:rPr>
      </w:pPr>
      <w:r w:rsidRPr="000522A3">
        <w:rPr>
          <w:rFonts w:ascii="Calibri" w:hAnsi="Calibri" w:cs="Calibri"/>
          <w:b/>
          <w:bCs/>
          <w:sz w:val="20"/>
          <w:szCs w:val="20"/>
        </w:rPr>
        <w:t xml:space="preserve">Le formulaire de participation doit être adressé au siège du Centre Technique de l’Agro Alimentaire, 12 rue de l’Usine Z.I Charguia II 2035 Ariana, accompagné : </w:t>
      </w:r>
    </w:p>
    <w:p w:rsidR="00D93DC3" w:rsidRPr="000522A3" w:rsidRDefault="00D93DC3" w:rsidP="00D93DC3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0522A3">
        <w:rPr>
          <w:rFonts w:ascii="Calibri" w:hAnsi="Calibri" w:cs="Calibri"/>
          <w:sz w:val="20"/>
          <w:szCs w:val="20"/>
        </w:rPr>
        <w:t>de deux échantillons de l’emballage remplis avec l’huile d’olive présentée au concours </w:t>
      </w:r>
    </w:p>
    <w:p w:rsidR="00D93DC3" w:rsidRPr="000522A3" w:rsidRDefault="00D93DC3" w:rsidP="00D93DC3">
      <w:pPr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 w:rsidRPr="000522A3">
        <w:rPr>
          <w:rFonts w:ascii="Calibri" w:hAnsi="Calibri" w:cs="Calibri"/>
          <w:bCs/>
          <w:sz w:val="20"/>
          <w:szCs w:val="20"/>
        </w:rPr>
        <w:t>de deux échantillons de l’emballage vides destinés au conditionnement de l’huile provenant du lot de l’huile présentée au concours.</w:t>
      </w:r>
    </w:p>
    <w:p w:rsidR="00D93DC3" w:rsidRPr="000522A3" w:rsidRDefault="00D93DC3" w:rsidP="0048482D">
      <w:pPr>
        <w:rPr>
          <w:rFonts w:ascii="Calibri" w:hAnsi="Calibri" w:cs="Calibri"/>
          <w:b/>
          <w:smallCaps/>
          <w:color w:val="008000"/>
          <w:sz w:val="26"/>
          <w:szCs w:val="26"/>
        </w:rPr>
      </w:pPr>
    </w:p>
    <w:sectPr w:rsidR="00D93DC3" w:rsidRPr="000522A3" w:rsidSect="008963A6">
      <w:footerReference w:type="default" r:id="rId8"/>
      <w:pgSz w:w="11906" w:h="16838"/>
      <w:pgMar w:top="28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3A" w:rsidRDefault="0016083A">
      <w:r>
        <w:separator/>
      </w:r>
    </w:p>
  </w:endnote>
  <w:endnote w:type="continuationSeparator" w:id="0">
    <w:p w:rsidR="0016083A" w:rsidRDefault="0016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1E" w:rsidRPr="006D6E1E" w:rsidRDefault="00562033">
    <w:pPr>
      <w:pStyle w:val="Pieddepage"/>
      <w:jc w:val="right"/>
      <w:rPr>
        <w:rFonts w:ascii="Calibri" w:hAnsi="Calibri" w:cs="Calibri"/>
        <w:b/>
        <w:bCs/>
      </w:rPr>
    </w:pPr>
    <w:r w:rsidRPr="006D6E1E">
      <w:rPr>
        <w:rFonts w:ascii="Calibri" w:hAnsi="Calibri" w:cs="Calibri"/>
        <w:b/>
        <w:bCs/>
      </w:rPr>
      <w:fldChar w:fldCharType="begin"/>
    </w:r>
    <w:r w:rsidR="006D6E1E" w:rsidRPr="006D6E1E">
      <w:rPr>
        <w:rFonts w:ascii="Calibri" w:hAnsi="Calibri" w:cs="Calibri"/>
        <w:b/>
        <w:bCs/>
      </w:rPr>
      <w:instrText xml:space="preserve"> PAGE   \* MERGEFORMAT </w:instrText>
    </w:r>
    <w:r w:rsidRPr="006D6E1E">
      <w:rPr>
        <w:rFonts w:ascii="Calibri" w:hAnsi="Calibri" w:cs="Calibri"/>
        <w:b/>
        <w:bCs/>
      </w:rPr>
      <w:fldChar w:fldCharType="separate"/>
    </w:r>
    <w:r w:rsidR="004B672F">
      <w:rPr>
        <w:rFonts w:ascii="Calibri" w:hAnsi="Calibri" w:cs="Calibri"/>
        <w:b/>
        <w:bCs/>
        <w:noProof/>
      </w:rPr>
      <w:t>3</w:t>
    </w:r>
    <w:r w:rsidRPr="006D6E1E">
      <w:rPr>
        <w:rFonts w:ascii="Calibri" w:hAnsi="Calibri" w:cs="Calibri"/>
        <w:b/>
        <w:bCs/>
      </w:rPr>
      <w:fldChar w:fldCharType="end"/>
    </w:r>
  </w:p>
  <w:p w:rsidR="006D6E1E" w:rsidRDefault="006D6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3A" w:rsidRDefault="0016083A">
      <w:r>
        <w:separator/>
      </w:r>
    </w:p>
  </w:footnote>
  <w:footnote w:type="continuationSeparator" w:id="0">
    <w:p w:rsidR="0016083A" w:rsidRDefault="00160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35E"/>
    <w:multiLevelType w:val="hybridMultilevel"/>
    <w:tmpl w:val="6D48E76C"/>
    <w:lvl w:ilvl="0" w:tplc="EEF0FC26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 w:tplc="EBE8DE22">
      <w:start w:val="1"/>
      <w:numFmt w:val="bullet"/>
      <w:lvlText w:val=""/>
      <w:lvlJc w:val="left"/>
      <w:pPr>
        <w:tabs>
          <w:tab w:val="num" w:pos="1420"/>
        </w:tabs>
        <w:ind w:left="1420" w:hanging="340"/>
      </w:pPr>
      <w:rPr>
        <w:rFonts w:ascii="Wingdings" w:hAnsi="Wingdings" w:cs="Times New Roman" w:hint="default"/>
        <w:b/>
        <w:i w:val="0"/>
        <w:color w:val="003366"/>
        <w:sz w:val="26"/>
        <w:szCs w:val="24"/>
        <w:u w:color="33339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70DF4"/>
    <w:multiLevelType w:val="hybridMultilevel"/>
    <w:tmpl w:val="E348D57C"/>
    <w:lvl w:ilvl="0" w:tplc="0A4EBA48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/>
        <w:i w:val="0"/>
        <w:color w:val="auto"/>
        <w:sz w:val="24"/>
        <w:szCs w:val="24"/>
        <w:u w:color="333399"/>
      </w:rPr>
    </w:lvl>
    <w:lvl w:ilvl="1" w:tplc="EBE8DE22">
      <w:start w:val="1"/>
      <w:numFmt w:val="bullet"/>
      <w:lvlText w:val=""/>
      <w:lvlJc w:val="left"/>
      <w:pPr>
        <w:tabs>
          <w:tab w:val="num" w:pos="1420"/>
        </w:tabs>
        <w:ind w:left="1420" w:hanging="340"/>
      </w:pPr>
      <w:rPr>
        <w:rFonts w:ascii="Wingdings" w:hAnsi="Wingdings" w:cs="Times New Roman" w:hint="default"/>
        <w:b/>
        <w:i w:val="0"/>
        <w:color w:val="003366"/>
        <w:sz w:val="26"/>
        <w:szCs w:val="24"/>
        <w:u w:color="33339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160F6"/>
    <w:multiLevelType w:val="multilevel"/>
    <w:tmpl w:val="9E5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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7B2BD6"/>
    <w:multiLevelType w:val="hybridMultilevel"/>
    <w:tmpl w:val="27C652E6"/>
    <w:lvl w:ilvl="0" w:tplc="BAF02C4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53C12"/>
    <w:multiLevelType w:val="hybridMultilevel"/>
    <w:tmpl w:val="6D8E705A"/>
    <w:lvl w:ilvl="0" w:tplc="8EBE8C26">
      <w:start w:val="1"/>
      <w:numFmt w:val="bullet"/>
      <w:lvlText w:val="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260ED"/>
    <w:multiLevelType w:val="multilevel"/>
    <w:tmpl w:val="9E54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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39263A"/>
    <w:multiLevelType w:val="hybridMultilevel"/>
    <w:tmpl w:val="54BAC982"/>
    <w:lvl w:ilvl="0" w:tplc="8EBE8C26">
      <w:start w:val="1"/>
      <w:numFmt w:val="bullet"/>
      <w:lvlText w:val="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 w:tplc="0E3A2E3A">
      <w:start w:val="1"/>
      <w:numFmt w:val="bullet"/>
      <w:lvlText w:val="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B5028"/>
    <w:multiLevelType w:val="hybridMultilevel"/>
    <w:tmpl w:val="9E547E68"/>
    <w:lvl w:ilvl="0" w:tplc="CF7C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EBE8C26">
      <w:start w:val="1"/>
      <w:numFmt w:val="bullet"/>
      <w:lvlText w:val="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465C15"/>
    <w:multiLevelType w:val="multilevel"/>
    <w:tmpl w:val="9DA06D74"/>
    <w:lvl w:ilvl="0">
      <w:start w:val="1"/>
      <w:numFmt w:val="bullet"/>
      <w:lvlText w:val="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5685C"/>
    <w:multiLevelType w:val="hybridMultilevel"/>
    <w:tmpl w:val="A170C26E"/>
    <w:lvl w:ilvl="0" w:tplc="040C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6D773603"/>
    <w:multiLevelType w:val="hybridMultilevel"/>
    <w:tmpl w:val="9DA06D74"/>
    <w:lvl w:ilvl="0" w:tplc="8EBE8C26">
      <w:start w:val="1"/>
      <w:numFmt w:val="bullet"/>
      <w:lvlText w:val="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35D9"/>
    <w:multiLevelType w:val="multilevel"/>
    <w:tmpl w:val="F8580E62"/>
    <w:lvl w:ilvl="0">
      <w:start w:val="1"/>
      <w:numFmt w:val="bullet"/>
      <w:lvlText w:val="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>
      <w:start w:val="1"/>
      <w:numFmt w:val="bullet"/>
      <w:lvlText w:val=""/>
      <w:lvlJc w:val="left"/>
      <w:pPr>
        <w:tabs>
          <w:tab w:val="num" w:pos="1420"/>
        </w:tabs>
        <w:ind w:left="1420" w:hanging="340"/>
      </w:pPr>
      <w:rPr>
        <w:rFonts w:ascii="Wingdings" w:hAnsi="Wingdings" w:cs="Times New Roman" w:hint="default"/>
        <w:b/>
        <w:i w:val="0"/>
        <w:color w:val="003366"/>
        <w:sz w:val="26"/>
        <w:szCs w:val="24"/>
        <w:u w:color="3333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058C6"/>
    <w:multiLevelType w:val="hybridMultilevel"/>
    <w:tmpl w:val="F8580E62"/>
    <w:lvl w:ilvl="0" w:tplc="EEF0FC26">
      <w:start w:val="1"/>
      <w:numFmt w:val="bullet"/>
      <w:lvlText w:val="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 w:tplc="EBE8DE22">
      <w:start w:val="1"/>
      <w:numFmt w:val="bullet"/>
      <w:lvlText w:val=""/>
      <w:lvlJc w:val="left"/>
      <w:pPr>
        <w:tabs>
          <w:tab w:val="num" w:pos="1420"/>
        </w:tabs>
        <w:ind w:left="1420" w:hanging="340"/>
      </w:pPr>
      <w:rPr>
        <w:rFonts w:ascii="Wingdings" w:hAnsi="Wingdings" w:cs="Times New Roman" w:hint="default"/>
        <w:b/>
        <w:i w:val="0"/>
        <w:color w:val="003366"/>
        <w:sz w:val="26"/>
        <w:szCs w:val="24"/>
        <w:u w:color="333399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15464"/>
    <w:multiLevelType w:val="multilevel"/>
    <w:tmpl w:val="6D48E76C"/>
    <w:lvl w:ilvl="0">
      <w:start w:val="1"/>
      <w:numFmt w:val="bullet"/>
      <w:lvlText w:val="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>
      <w:start w:val="1"/>
      <w:numFmt w:val="bullet"/>
      <w:lvlText w:val=""/>
      <w:lvlJc w:val="left"/>
      <w:pPr>
        <w:tabs>
          <w:tab w:val="num" w:pos="1420"/>
        </w:tabs>
        <w:ind w:left="1420" w:hanging="340"/>
      </w:pPr>
      <w:rPr>
        <w:rFonts w:ascii="Wingdings" w:hAnsi="Wingdings" w:cs="Times New Roman" w:hint="default"/>
        <w:b/>
        <w:i w:val="0"/>
        <w:color w:val="003366"/>
        <w:sz w:val="26"/>
        <w:szCs w:val="24"/>
        <w:u w:color="3333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A6EFB"/>
    <w:multiLevelType w:val="hybridMultilevel"/>
    <w:tmpl w:val="EA704F18"/>
    <w:lvl w:ilvl="0" w:tplc="0E3A2E3A">
      <w:start w:val="1"/>
      <w:numFmt w:val="bullet"/>
      <w:lvlText w:val="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b/>
        <w:i w:val="0"/>
        <w:color w:val="FF6600"/>
        <w:sz w:val="24"/>
        <w:szCs w:val="24"/>
        <w:u w:color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12"/>
  </w:num>
  <w:num w:numId="10">
    <w:abstractNumId w:val="11"/>
  </w:num>
  <w:num w:numId="11">
    <w:abstractNumId w:val="0"/>
  </w:num>
  <w:num w:numId="12">
    <w:abstractNumId w:val="13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18EB"/>
    <w:rsid w:val="000212FF"/>
    <w:rsid w:val="0005140A"/>
    <w:rsid w:val="000522A3"/>
    <w:rsid w:val="00063A16"/>
    <w:rsid w:val="000A79CE"/>
    <w:rsid w:val="000B39CE"/>
    <w:rsid w:val="000B6B41"/>
    <w:rsid w:val="000C1B82"/>
    <w:rsid w:val="000D5B96"/>
    <w:rsid w:val="0010502A"/>
    <w:rsid w:val="00124AAC"/>
    <w:rsid w:val="0013215B"/>
    <w:rsid w:val="00147C68"/>
    <w:rsid w:val="001600F9"/>
    <w:rsid w:val="0016083A"/>
    <w:rsid w:val="0016506A"/>
    <w:rsid w:val="00167440"/>
    <w:rsid w:val="0017091E"/>
    <w:rsid w:val="00195D76"/>
    <w:rsid w:val="001D727B"/>
    <w:rsid w:val="001F310A"/>
    <w:rsid w:val="00200A7C"/>
    <w:rsid w:val="00223502"/>
    <w:rsid w:val="00237096"/>
    <w:rsid w:val="00255FAD"/>
    <w:rsid w:val="00261708"/>
    <w:rsid w:val="00264989"/>
    <w:rsid w:val="00271985"/>
    <w:rsid w:val="00286D97"/>
    <w:rsid w:val="00293EDD"/>
    <w:rsid w:val="00294C97"/>
    <w:rsid w:val="00333D32"/>
    <w:rsid w:val="00347790"/>
    <w:rsid w:val="00356301"/>
    <w:rsid w:val="0035643C"/>
    <w:rsid w:val="0038416C"/>
    <w:rsid w:val="0039026C"/>
    <w:rsid w:val="00391DF9"/>
    <w:rsid w:val="003B567B"/>
    <w:rsid w:val="003B796F"/>
    <w:rsid w:val="004569CD"/>
    <w:rsid w:val="0046545A"/>
    <w:rsid w:val="0048482D"/>
    <w:rsid w:val="004A031C"/>
    <w:rsid w:val="004B672F"/>
    <w:rsid w:val="004C6380"/>
    <w:rsid w:val="004C6CA4"/>
    <w:rsid w:val="00526438"/>
    <w:rsid w:val="00557BC8"/>
    <w:rsid w:val="00562033"/>
    <w:rsid w:val="00573008"/>
    <w:rsid w:val="005D426D"/>
    <w:rsid w:val="005D479C"/>
    <w:rsid w:val="005F675A"/>
    <w:rsid w:val="00651235"/>
    <w:rsid w:val="006647B3"/>
    <w:rsid w:val="006743D4"/>
    <w:rsid w:val="006D6E1E"/>
    <w:rsid w:val="006E7B1C"/>
    <w:rsid w:val="006F24DC"/>
    <w:rsid w:val="00750EF0"/>
    <w:rsid w:val="00755FD8"/>
    <w:rsid w:val="007B4B2F"/>
    <w:rsid w:val="007B5D00"/>
    <w:rsid w:val="007B7A9E"/>
    <w:rsid w:val="007D5C4A"/>
    <w:rsid w:val="00802987"/>
    <w:rsid w:val="00807B31"/>
    <w:rsid w:val="00816CCD"/>
    <w:rsid w:val="00823DF4"/>
    <w:rsid w:val="00835564"/>
    <w:rsid w:val="00843E5F"/>
    <w:rsid w:val="008510CA"/>
    <w:rsid w:val="0085680D"/>
    <w:rsid w:val="00876781"/>
    <w:rsid w:val="0088630C"/>
    <w:rsid w:val="00886CE6"/>
    <w:rsid w:val="008963A6"/>
    <w:rsid w:val="008B3B61"/>
    <w:rsid w:val="008B723A"/>
    <w:rsid w:val="00915349"/>
    <w:rsid w:val="00915D0A"/>
    <w:rsid w:val="00937EB6"/>
    <w:rsid w:val="009810E8"/>
    <w:rsid w:val="009A61F4"/>
    <w:rsid w:val="009D17A2"/>
    <w:rsid w:val="009D4B09"/>
    <w:rsid w:val="009F4EEA"/>
    <w:rsid w:val="009F63DC"/>
    <w:rsid w:val="00A24EA9"/>
    <w:rsid w:val="00A264E3"/>
    <w:rsid w:val="00A355C4"/>
    <w:rsid w:val="00A75BB2"/>
    <w:rsid w:val="00A769EE"/>
    <w:rsid w:val="00AA2DED"/>
    <w:rsid w:val="00AA6CC0"/>
    <w:rsid w:val="00AF7B7D"/>
    <w:rsid w:val="00B22544"/>
    <w:rsid w:val="00B23070"/>
    <w:rsid w:val="00B756B4"/>
    <w:rsid w:val="00B85B7D"/>
    <w:rsid w:val="00BC7922"/>
    <w:rsid w:val="00BE2071"/>
    <w:rsid w:val="00BE318F"/>
    <w:rsid w:val="00BE45B3"/>
    <w:rsid w:val="00C538AD"/>
    <w:rsid w:val="00CD365F"/>
    <w:rsid w:val="00CF033C"/>
    <w:rsid w:val="00CF7B73"/>
    <w:rsid w:val="00D00E7B"/>
    <w:rsid w:val="00D171FF"/>
    <w:rsid w:val="00D42524"/>
    <w:rsid w:val="00D47046"/>
    <w:rsid w:val="00D5055C"/>
    <w:rsid w:val="00D56549"/>
    <w:rsid w:val="00D66BC0"/>
    <w:rsid w:val="00D93DC3"/>
    <w:rsid w:val="00DD71F4"/>
    <w:rsid w:val="00DE089C"/>
    <w:rsid w:val="00E018EB"/>
    <w:rsid w:val="00E263E1"/>
    <w:rsid w:val="00E54D41"/>
    <w:rsid w:val="00E860FF"/>
    <w:rsid w:val="00E94F11"/>
    <w:rsid w:val="00EA1F9C"/>
    <w:rsid w:val="00EB42AA"/>
    <w:rsid w:val="00EC49E3"/>
    <w:rsid w:val="00ED381F"/>
    <w:rsid w:val="00EF08C8"/>
    <w:rsid w:val="00EF3952"/>
    <w:rsid w:val="00F05834"/>
    <w:rsid w:val="00F135AB"/>
    <w:rsid w:val="00F13CBC"/>
    <w:rsid w:val="00F1685E"/>
    <w:rsid w:val="00F22FDE"/>
    <w:rsid w:val="00F74FD6"/>
    <w:rsid w:val="00F8346F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D18FB9F"/>
  <w15:docId w15:val="{1DF03C7C-B027-4F08-BABF-5B97A0C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8EB"/>
    <w:rPr>
      <w:rFonts w:ascii="Garamond" w:hAnsi="Garamond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018E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TW"/>
    </w:rPr>
  </w:style>
  <w:style w:type="paragraph" w:customStyle="1" w:styleId="CM1">
    <w:name w:val="CM1"/>
    <w:basedOn w:val="Default"/>
    <w:next w:val="Default"/>
    <w:rsid w:val="00E018EB"/>
    <w:rPr>
      <w:rFonts w:cs="Times New Roman"/>
      <w:color w:val="auto"/>
    </w:rPr>
  </w:style>
  <w:style w:type="table" w:styleId="Grilledutableau">
    <w:name w:val="Table Grid"/>
    <w:basedOn w:val="TableauNormal"/>
    <w:rsid w:val="007B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391DF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91DF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6E7B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E7B1C"/>
    <w:rPr>
      <w:rFonts w:ascii="Tahoma" w:hAnsi="Tahoma" w:cs="Tahoma"/>
      <w:sz w:val="16"/>
      <w:szCs w:val="16"/>
      <w:lang w:eastAsia="zh-TW"/>
    </w:rPr>
  </w:style>
  <w:style w:type="character" w:customStyle="1" w:styleId="PieddepageCar">
    <w:name w:val="Pied de page Car"/>
    <w:basedOn w:val="Policepardfaut"/>
    <w:link w:val="Pieddepage"/>
    <w:uiPriority w:val="99"/>
    <w:rsid w:val="006D6E1E"/>
    <w:rPr>
      <w:rFonts w:ascii="Garamond" w:hAnsi="Garamond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Tunisienne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Tunisienne</dc:title>
  <dc:creator>user</dc:creator>
  <cp:lastModifiedBy>Noomen BenHamouda</cp:lastModifiedBy>
  <cp:revision>6</cp:revision>
  <cp:lastPrinted>2014-12-10T14:50:00Z</cp:lastPrinted>
  <dcterms:created xsi:type="dcterms:W3CDTF">2025-12-23T10:21:00Z</dcterms:created>
  <dcterms:modified xsi:type="dcterms:W3CDTF">2026-01-06T10:38:00Z</dcterms:modified>
</cp:coreProperties>
</file>